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D19C2">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肌电信号模拟仪</w:t>
      </w:r>
    </w:p>
    <w:p w14:paraId="4AAADBE3">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59F336ED">
      <w:pPr>
        <w:spacing w:line="360" w:lineRule="auto"/>
        <w:rPr>
          <w:rFonts w:cs="微软雅黑" w:asciiTheme="minorEastAsia" w:hAnsiTheme="minorEastAsia" w:eastAsiaTheme="minorEastAsia"/>
          <w:sz w:val="24"/>
        </w:rPr>
      </w:pPr>
      <w:r>
        <w:rPr>
          <w:rFonts w:hint="eastAsia" w:ascii="仿宋_GB2312" w:hAnsi="仿宋_GB2312" w:eastAsia="仿宋_GB2312" w:cs="仿宋_GB2312"/>
          <w:sz w:val="24"/>
        </w:rPr>
        <w:t>★</w:t>
      </w:r>
      <w:r>
        <w:rPr>
          <w:rFonts w:hint="eastAsia" w:cs="微软雅黑" w:asciiTheme="minorEastAsia" w:hAnsiTheme="minorEastAsia" w:eastAsiaTheme="minorEastAsia"/>
          <w:sz w:val="24"/>
        </w:rPr>
        <w:t>1、</w:t>
      </w:r>
      <w:r>
        <w:rPr>
          <w:rFonts w:hint="eastAsia" w:asciiTheme="minorEastAsia" w:hAnsiTheme="minorEastAsia" w:eastAsiaTheme="minorEastAsia"/>
          <w:sz w:val="24"/>
        </w:rPr>
        <w:t>符合YY、GB、JJG标准，可以产生方波、三角波、正弦波。</w:t>
      </w:r>
    </w:p>
    <w:p w14:paraId="2D743655">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2、中文操作界面。 </w:t>
      </w:r>
    </w:p>
    <w:p w14:paraId="441666E2">
      <w:pPr>
        <w:spacing w:line="360" w:lineRule="auto"/>
        <w:rPr>
          <w:rFonts w:asciiTheme="minorEastAsia" w:hAnsiTheme="minorEastAsia" w:eastAsiaTheme="minorEastAsia"/>
          <w:sz w:val="24"/>
        </w:rPr>
      </w:pPr>
      <w:r>
        <w:rPr>
          <w:rFonts w:hint="eastAsia" w:asciiTheme="minorEastAsia" w:hAnsiTheme="minorEastAsia" w:eastAsiaTheme="minorEastAsia"/>
          <w:sz w:val="24"/>
        </w:rPr>
        <w:t>3、方波频率调节范围：0.1Hz～1000Hz；误差：≤1%。</w:t>
      </w:r>
    </w:p>
    <w:p w14:paraId="7838D159">
      <w:pPr>
        <w:spacing w:line="360" w:lineRule="auto"/>
        <w:rPr>
          <w:rFonts w:asciiTheme="minorEastAsia" w:hAnsiTheme="minorEastAsia" w:eastAsiaTheme="minorEastAsia"/>
          <w:sz w:val="24"/>
        </w:rPr>
      </w:pPr>
      <w:r>
        <w:rPr>
          <w:rFonts w:hint="eastAsia" w:asciiTheme="minorEastAsia" w:hAnsiTheme="minorEastAsia" w:eastAsiaTheme="minorEastAsia"/>
          <w:sz w:val="24"/>
        </w:rPr>
        <w:t>4、三角波调节范围：0.1Hz～1000Hz；误差：≤1%。</w:t>
      </w:r>
    </w:p>
    <w:p w14:paraId="4415C456">
      <w:pPr>
        <w:spacing w:line="360" w:lineRule="auto"/>
        <w:rPr>
          <w:rFonts w:asciiTheme="minorEastAsia" w:hAnsiTheme="minorEastAsia" w:eastAsiaTheme="minorEastAsia"/>
          <w:sz w:val="24"/>
        </w:rPr>
      </w:pPr>
      <w:r>
        <w:rPr>
          <w:rFonts w:hint="eastAsia" w:asciiTheme="minorEastAsia" w:hAnsiTheme="minorEastAsia" w:eastAsiaTheme="minorEastAsia"/>
          <w:sz w:val="24"/>
        </w:rPr>
        <w:t>5、正弦波调节范围：0.1Hz～1000Hz；误差：≤1%。</w:t>
      </w:r>
    </w:p>
    <w:p w14:paraId="61294257">
      <w:pPr>
        <w:spacing w:line="360" w:lineRule="auto"/>
        <w:rPr>
          <w:rFonts w:asciiTheme="minorEastAsia" w:hAnsiTheme="minorEastAsia" w:eastAsiaTheme="minorEastAsia"/>
          <w:sz w:val="24"/>
        </w:rPr>
      </w:pPr>
      <w:r>
        <w:rPr>
          <w:rFonts w:hint="eastAsia" w:asciiTheme="minorEastAsia" w:hAnsiTheme="minorEastAsia" w:eastAsiaTheme="minorEastAsia"/>
          <w:sz w:val="24"/>
        </w:rPr>
        <w:t>6、第一通道幅度调节范围：</w:t>
      </w:r>
    </w:p>
    <w:p w14:paraId="5EA432BC">
      <w:pPr>
        <w:spacing w:line="360" w:lineRule="auto"/>
        <w:rPr>
          <w:rFonts w:asciiTheme="minorEastAsia" w:hAnsiTheme="minorEastAsia" w:eastAsiaTheme="minorEastAsia"/>
          <w:sz w:val="24"/>
        </w:rPr>
      </w:pPr>
      <w:r>
        <w:rPr>
          <w:rFonts w:hint="eastAsia" w:asciiTheme="minorEastAsia" w:hAnsiTheme="minorEastAsia" w:eastAsiaTheme="minorEastAsia"/>
          <w:sz w:val="24"/>
        </w:rPr>
        <w:t>6.1、S1</w:t>
      </w:r>
      <w:r>
        <w:rPr>
          <w:rFonts w:asciiTheme="minorEastAsia" w:hAnsiTheme="minorEastAsia" w:eastAsiaTheme="minorEastAsia"/>
          <w:sz w:val="24"/>
          <w:vertAlign w:val="superscript"/>
        </w:rPr>
        <w:t>+</w:t>
      </w:r>
      <w:r>
        <w:rPr>
          <w:rFonts w:hint="eastAsia" w:asciiTheme="minorEastAsia" w:hAnsiTheme="minorEastAsia" w:eastAsiaTheme="minorEastAsia"/>
          <w:sz w:val="24"/>
        </w:rPr>
        <w:t>、S1</w:t>
      </w:r>
      <w:r>
        <w:rPr>
          <w:rFonts w:asciiTheme="minorEastAsia" w:hAnsiTheme="minorEastAsia" w:eastAsiaTheme="minorEastAsia"/>
          <w:sz w:val="24"/>
          <w:vertAlign w:val="superscript"/>
        </w:rPr>
        <w:t>-</w:t>
      </w:r>
      <w:r>
        <w:rPr>
          <w:rFonts w:hint="eastAsia" w:asciiTheme="minorEastAsia" w:hAnsiTheme="minorEastAsia" w:eastAsiaTheme="minorEastAsia"/>
          <w:sz w:val="24"/>
        </w:rPr>
        <w:t>信号输出端：0.1μV～50μV；误差≤2%。</w:t>
      </w:r>
    </w:p>
    <w:p w14:paraId="7ECA8318">
      <w:pPr>
        <w:spacing w:line="360" w:lineRule="auto"/>
        <w:rPr>
          <w:rFonts w:asciiTheme="minorEastAsia" w:hAnsiTheme="minorEastAsia" w:eastAsiaTheme="minorEastAsia"/>
          <w:sz w:val="24"/>
        </w:rPr>
      </w:pPr>
      <w:r>
        <w:rPr>
          <w:rFonts w:hint="eastAsia" w:asciiTheme="minorEastAsia" w:hAnsiTheme="minorEastAsia" w:eastAsiaTheme="minorEastAsia"/>
          <w:sz w:val="24"/>
        </w:rPr>
        <w:t>6.2、S2</w:t>
      </w:r>
      <w:r>
        <w:rPr>
          <w:rFonts w:asciiTheme="minorEastAsia" w:hAnsiTheme="minorEastAsia" w:eastAsiaTheme="minorEastAsia"/>
          <w:sz w:val="24"/>
          <w:vertAlign w:val="superscript"/>
        </w:rPr>
        <w:t>+</w:t>
      </w:r>
      <w:r>
        <w:rPr>
          <w:rFonts w:hint="eastAsia" w:asciiTheme="minorEastAsia" w:hAnsiTheme="minorEastAsia" w:eastAsiaTheme="minorEastAsia"/>
          <w:sz w:val="24"/>
        </w:rPr>
        <w:t>、S2</w:t>
      </w:r>
      <w:r>
        <w:rPr>
          <w:rFonts w:asciiTheme="minorEastAsia" w:hAnsiTheme="minorEastAsia" w:eastAsiaTheme="minorEastAsia"/>
          <w:sz w:val="24"/>
          <w:vertAlign w:val="superscript"/>
        </w:rPr>
        <w:t>-</w:t>
      </w:r>
      <w:r>
        <w:rPr>
          <w:rFonts w:hint="eastAsia" w:asciiTheme="minorEastAsia" w:hAnsiTheme="minorEastAsia" w:eastAsiaTheme="minorEastAsia"/>
          <w:sz w:val="24"/>
        </w:rPr>
        <w:t>信号输出端：1μV ～500μV；误差≤2%。</w:t>
      </w:r>
    </w:p>
    <w:p w14:paraId="0068FAD3">
      <w:pPr>
        <w:spacing w:line="360" w:lineRule="auto"/>
        <w:rPr>
          <w:rFonts w:asciiTheme="minorEastAsia" w:hAnsiTheme="minorEastAsia" w:eastAsiaTheme="minorEastAsia"/>
          <w:sz w:val="24"/>
        </w:rPr>
      </w:pPr>
      <w:r>
        <w:rPr>
          <w:rFonts w:hint="eastAsia" w:asciiTheme="minorEastAsia" w:hAnsiTheme="minorEastAsia" w:eastAsiaTheme="minorEastAsia"/>
          <w:sz w:val="24"/>
        </w:rPr>
        <w:t>7、第二通道幅度范围：</w:t>
      </w:r>
    </w:p>
    <w:p w14:paraId="1268E16D">
      <w:pPr>
        <w:spacing w:line="360" w:lineRule="auto"/>
        <w:rPr>
          <w:rFonts w:asciiTheme="minorEastAsia" w:hAnsiTheme="minorEastAsia" w:eastAsiaTheme="minorEastAsia"/>
          <w:sz w:val="24"/>
        </w:rPr>
      </w:pPr>
      <w:r>
        <w:rPr>
          <w:rFonts w:hint="eastAsia" w:asciiTheme="minorEastAsia" w:hAnsiTheme="minorEastAsia" w:eastAsiaTheme="minorEastAsia"/>
          <w:sz w:val="24"/>
        </w:rPr>
        <w:t>7.1、A</w:t>
      </w:r>
      <w:r>
        <w:rPr>
          <w:rFonts w:asciiTheme="minorEastAsia" w:hAnsiTheme="minorEastAsia" w:eastAsiaTheme="minorEastAsia"/>
          <w:sz w:val="24"/>
          <w:vertAlign w:val="superscript"/>
        </w:rPr>
        <w:t>+</w:t>
      </w:r>
      <w:r>
        <w:rPr>
          <w:rFonts w:hint="eastAsia" w:asciiTheme="minorEastAsia" w:hAnsiTheme="minorEastAsia" w:eastAsiaTheme="minorEastAsia"/>
          <w:sz w:val="24"/>
        </w:rPr>
        <w:t>、A</w:t>
      </w:r>
      <w:r>
        <w:rPr>
          <w:rFonts w:asciiTheme="minorEastAsia" w:hAnsiTheme="minorEastAsia" w:eastAsiaTheme="minorEastAsia"/>
          <w:sz w:val="24"/>
          <w:vertAlign w:val="superscript"/>
        </w:rPr>
        <w:t>-</w:t>
      </w:r>
      <w:r>
        <w:rPr>
          <w:rFonts w:hint="eastAsia" w:asciiTheme="minorEastAsia" w:hAnsiTheme="minorEastAsia" w:eastAsiaTheme="minorEastAsia"/>
          <w:sz w:val="24"/>
        </w:rPr>
        <w:t>信号输出端：10μV～1000μV ；误差≤2%。</w:t>
      </w:r>
    </w:p>
    <w:p w14:paraId="42D50A44">
      <w:pPr>
        <w:spacing w:line="360" w:lineRule="auto"/>
        <w:rPr>
          <w:rFonts w:asciiTheme="minorEastAsia" w:hAnsiTheme="minorEastAsia" w:eastAsiaTheme="minorEastAsia"/>
          <w:sz w:val="24"/>
        </w:rPr>
      </w:pPr>
      <w:r>
        <w:rPr>
          <w:rFonts w:hint="eastAsia" w:asciiTheme="minorEastAsia" w:hAnsiTheme="minorEastAsia" w:eastAsiaTheme="minorEastAsia"/>
          <w:sz w:val="24"/>
        </w:rPr>
        <w:t>7.2、B</w:t>
      </w:r>
      <w:r>
        <w:rPr>
          <w:rFonts w:asciiTheme="minorEastAsia" w:hAnsiTheme="minorEastAsia" w:eastAsiaTheme="minorEastAsia"/>
          <w:sz w:val="24"/>
          <w:vertAlign w:val="superscript"/>
        </w:rPr>
        <w:t>+</w:t>
      </w:r>
      <w:r>
        <w:rPr>
          <w:rFonts w:hint="eastAsia" w:asciiTheme="minorEastAsia" w:hAnsiTheme="minorEastAsia" w:eastAsiaTheme="minorEastAsia"/>
          <w:sz w:val="24"/>
        </w:rPr>
        <w:t>、B</w:t>
      </w:r>
      <w:r>
        <w:rPr>
          <w:rFonts w:asciiTheme="minorEastAsia" w:hAnsiTheme="minorEastAsia" w:eastAsiaTheme="minorEastAsia"/>
          <w:sz w:val="24"/>
          <w:vertAlign w:val="superscript"/>
        </w:rPr>
        <w:t>-</w:t>
      </w:r>
      <w:r>
        <w:rPr>
          <w:rFonts w:hint="eastAsia" w:asciiTheme="minorEastAsia" w:hAnsiTheme="minorEastAsia" w:eastAsiaTheme="minorEastAsia"/>
          <w:sz w:val="24"/>
        </w:rPr>
        <w:t>信号输出端：100μV -10000μV；误差≤2%。</w:t>
      </w:r>
    </w:p>
    <w:p w14:paraId="60A02A49">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8、工作条件:</w:t>
      </w:r>
    </w:p>
    <w:p w14:paraId="3A11D9CC">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8.1、电源：AC 220V±10%；50±2Hz；DC：</w:t>
      </w:r>
      <w:r>
        <w:rPr>
          <w:rFonts w:hint="eastAsia" w:asciiTheme="minorEastAsia" w:hAnsiTheme="minorEastAsia" w:eastAsiaTheme="minorEastAsia"/>
          <w:sz w:val="24"/>
        </w:rPr>
        <w:t>锂电池。</w:t>
      </w:r>
    </w:p>
    <w:p w14:paraId="45E77404">
      <w:pPr>
        <w:spacing w:line="360" w:lineRule="auto"/>
        <w:rPr>
          <w:rFonts w:asciiTheme="minorEastAsia" w:hAnsiTheme="minorEastAsia" w:eastAsiaTheme="minorEastAsia"/>
          <w:sz w:val="24"/>
        </w:rPr>
      </w:pPr>
      <w:r>
        <w:rPr>
          <w:rFonts w:hint="eastAsia" w:asciiTheme="minorEastAsia" w:hAnsiTheme="minorEastAsia" w:eastAsiaTheme="minorEastAsia"/>
          <w:sz w:val="24"/>
        </w:rPr>
        <w:t>8.2、环境温度范围：0～40℃。</w:t>
      </w:r>
    </w:p>
    <w:p w14:paraId="2822A8E9">
      <w:pPr>
        <w:spacing w:line="360" w:lineRule="auto"/>
        <w:rPr>
          <w:rFonts w:asciiTheme="minorEastAsia" w:hAnsiTheme="minorEastAsia" w:eastAsiaTheme="minorEastAsia"/>
          <w:sz w:val="24"/>
        </w:rPr>
      </w:pPr>
      <w:r>
        <w:rPr>
          <w:rFonts w:hint="eastAsia" w:asciiTheme="minorEastAsia" w:hAnsiTheme="minorEastAsia" w:eastAsiaTheme="minorEastAsia"/>
          <w:sz w:val="24"/>
        </w:rPr>
        <w:t>8.3、环境湿度范围：10%～90%。</w:t>
      </w:r>
    </w:p>
    <w:p w14:paraId="5650C04F">
      <w:pPr>
        <w:tabs>
          <w:tab w:val="left" w:pos="312"/>
        </w:tabs>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二、主要配置：</w:t>
      </w:r>
    </w:p>
    <w:p w14:paraId="371C9BFD">
      <w:pPr>
        <w:tabs>
          <w:tab w:val="left" w:pos="312"/>
        </w:tabs>
        <w:spacing w:line="360" w:lineRule="auto"/>
        <w:rPr>
          <w:rFonts w:asciiTheme="minorEastAsia" w:hAnsiTheme="minorEastAsia" w:eastAsiaTheme="minorEastAsia"/>
          <w:sz w:val="24"/>
        </w:rPr>
      </w:pPr>
      <w:r>
        <w:rPr>
          <w:rFonts w:hint="eastAsia" w:cs="微软雅黑" w:asciiTheme="minorEastAsia" w:hAnsiTheme="minorEastAsia" w:eastAsiaTheme="minorEastAsia"/>
          <w:bCs/>
          <w:sz w:val="24"/>
        </w:rPr>
        <w:t>1、</w:t>
      </w:r>
      <w:r>
        <w:rPr>
          <w:rFonts w:hint="eastAsia" w:asciiTheme="minorEastAsia" w:hAnsiTheme="minorEastAsia" w:eastAsiaTheme="minorEastAsia"/>
          <w:sz w:val="24"/>
        </w:rPr>
        <w:t>主机：1台。</w:t>
      </w:r>
    </w:p>
    <w:p w14:paraId="6F4111BF">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2、附件：1套。</w:t>
      </w:r>
    </w:p>
    <w:p w14:paraId="038397F1">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2D968822">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324A0675">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3F70A58B">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4076C734">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1D89D">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04CC4"/>
    <w:rsid w:val="000173FF"/>
    <w:rsid w:val="0005104C"/>
    <w:rsid w:val="00082327"/>
    <w:rsid w:val="001612D3"/>
    <w:rsid w:val="001620F1"/>
    <w:rsid w:val="00164EB1"/>
    <w:rsid w:val="00185F74"/>
    <w:rsid w:val="001A17ED"/>
    <w:rsid w:val="001A2B68"/>
    <w:rsid w:val="00223E4B"/>
    <w:rsid w:val="00250D7F"/>
    <w:rsid w:val="00260346"/>
    <w:rsid w:val="00262A79"/>
    <w:rsid w:val="00262D50"/>
    <w:rsid w:val="00281ED4"/>
    <w:rsid w:val="002D3CE9"/>
    <w:rsid w:val="003864F0"/>
    <w:rsid w:val="00386D48"/>
    <w:rsid w:val="003B5D09"/>
    <w:rsid w:val="003B6306"/>
    <w:rsid w:val="004046DF"/>
    <w:rsid w:val="004357A8"/>
    <w:rsid w:val="00441020"/>
    <w:rsid w:val="0049750E"/>
    <w:rsid w:val="004C63E4"/>
    <w:rsid w:val="004D41BE"/>
    <w:rsid w:val="00502394"/>
    <w:rsid w:val="00505D15"/>
    <w:rsid w:val="00513B2F"/>
    <w:rsid w:val="00516304"/>
    <w:rsid w:val="0059265D"/>
    <w:rsid w:val="005C6246"/>
    <w:rsid w:val="006C57B9"/>
    <w:rsid w:val="006F03EA"/>
    <w:rsid w:val="0070784E"/>
    <w:rsid w:val="0076028F"/>
    <w:rsid w:val="00763EB7"/>
    <w:rsid w:val="0076446E"/>
    <w:rsid w:val="007646B2"/>
    <w:rsid w:val="00766764"/>
    <w:rsid w:val="00785AFC"/>
    <w:rsid w:val="007955FA"/>
    <w:rsid w:val="007B5029"/>
    <w:rsid w:val="007F542C"/>
    <w:rsid w:val="00804F0D"/>
    <w:rsid w:val="008214B2"/>
    <w:rsid w:val="00831992"/>
    <w:rsid w:val="008522B4"/>
    <w:rsid w:val="0089220C"/>
    <w:rsid w:val="008C494F"/>
    <w:rsid w:val="008C7A5C"/>
    <w:rsid w:val="0090141B"/>
    <w:rsid w:val="00935BDF"/>
    <w:rsid w:val="00994ECA"/>
    <w:rsid w:val="00A05EBD"/>
    <w:rsid w:val="00A435D1"/>
    <w:rsid w:val="00A863D7"/>
    <w:rsid w:val="00B44867"/>
    <w:rsid w:val="00B85D9D"/>
    <w:rsid w:val="00B87167"/>
    <w:rsid w:val="00BA06E9"/>
    <w:rsid w:val="00BA66A0"/>
    <w:rsid w:val="00BB1AC7"/>
    <w:rsid w:val="00BD6036"/>
    <w:rsid w:val="00C4435E"/>
    <w:rsid w:val="00C82434"/>
    <w:rsid w:val="00CB1761"/>
    <w:rsid w:val="00CC3AD1"/>
    <w:rsid w:val="00CE70AE"/>
    <w:rsid w:val="00D317DA"/>
    <w:rsid w:val="00D77C6D"/>
    <w:rsid w:val="00D911D3"/>
    <w:rsid w:val="00DE62BE"/>
    <w:rsid w:val="00E0027D"/>
    <w:rsid w:val="00E05E2E"/>
    <w:rsid w:val="00E21EAE"/>
    <w:rsid w:val="00E36A05"/>
    <w:rsid w:val="00E54DFA"/>
    <w:rsid w:val="00E80BE7"/>
    <w:rsid w:val="00E92360"/>
    <w:rsid w:val="00ED0EC4"/>
    <w:rsid w:val="00F04628"/>
    <w:rsid w:val="00F34B87"/>
    <w:rsid w:val="00F4226B"/>
    <w:rsid w:val="00F51023"/>
    <w:rsid w:val="00FB3025"/>
    <w:rsid w:val="00FB4AA6"/>
    <w:rsid w:val="00FC4179"/>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5EFBB34E"/>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BAF96F78"/>
    <w:rsid w:val="D7B3A6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A4571818-6321-4D78-BBE1-155855A3D5F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119</Words>
  <Characters>683</Characters>
  <Lines>5</Lines>
  <Paragraphs>1</Paragraphs>
  <TotalTime>23</TotalTime>
  <ScaleCrop>false</ScaleCrop>
  <LinksUpToDate>false</LinksUpToDate>
  <CharactersWithSpaces>801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2026-03-17T20:21:00Z</dcterms:created>
  <dc:creator>hanqd</dc:creator>
  <cp:lastModifiedBy>洪婧</cp:lastModifiedBy>
  <cp:lastPrinted>2019-11-28T07:56:00Z</cp:lastPrinted>
  <dcterms:modified xsi:type="dcterms:W3CDTF">2026-06-25T11:17:20Z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408FBFC249CD9DB1C09D3C6ADC646EBC_43</vt:lpwstr>
  </property>
</Properties>
</file>